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 xml:space="preserve">........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Legal(is)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>Companhia Potiguar de Gás – Potigás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002/2017.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Assinatura(s) do(s) Representante(s) Legal(is):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A46A86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2</cp:revision>
  <dcterms:created xsi:type="dcterms:W3CDTF">2017-02-02T18:56:00Z</dcterms:created>
  <dcterms:modified xsi:type="dcterms:W3CDTF">2017-02-02T18:56:00Z</dcterms:modified>
  <cp:category>LICITAÇÕES</cp:category>
</cp:coreProperties>
</file>