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D16FE7" w:rsidP="009C3D0B">
      <w:pPr>
        <w:tabs>
          <w:tab w:val="left" w:pos="426"/>
        </w:tabs>
        <w:spacing w:line="240" w:lineRule="atLeast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Adendo 02 – Carta de Credenciamento</w:t>
      </w: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 w:rsidR="00D16FE7"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Avenida Brancas Dunas, 485 – Edifício Antares –</w:t>
      </w:r>
      <w:r w:rsidR="00376925" w:rsidRPr="001B660A">
        <w:rPr>
          <w:rFonts w:ascii="Book Antiqua" w:hAnsi="Book Antiqua"/>
          <w:sz w:val="22"/>
          <w:szCs w:val="22"/>
        </w:rPr>
        <w:t xml:space="preserve"> Candelária.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CEP 59.064-720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Natal/RN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E3E75">
        <w:rPr>
          <w:rFonts w:ascii="Book Antiqua" w:hAnsi="Book Antiqua"/>
          <w:sz w:val="22"/>
          <w:szCs w:val="22"/>
        </w:rPr>
        <w:t xml:space="preserve">Ref.: </w:t>
      </w:r>
      <w:r w:rsidR="00D16FE7">
        <w:rPr>
          <w:rFonts w:ascii="Book Antiqua" w:hAnsi="Book Antiqua"/>
          <w:sz w:val="22"/>
          <w:szCs w:val="22"/>
        </w:rPr>
        <w:t>Licitação Presencial nº XXX/20YY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__________ , ___ de ________ de </w:t>
      </w:r>
      <w:r w:rsidR="0087778D">
        <w:rPr>
          <w:rFonts w:ascii="Book Antiqua" w:hAnsi="Book Antiqua"/>
          <w:sz w:val="22"/>
          <w:szCs w:val="22"/>
        </w:rPr>
        <w:t>201</w:t>
      </w:r>
      <w:r w:rsidR="00760992">
        <w:rPr>
          <w:rFonts w:ascii="Book Antiqua" w:hAnsi="Book Antiqua"/>
          <w:sz w:val="22"/>
          <w:szCs w:val="22"/>
        </w:rPr>
        <w:t>7</w:t>
      </w:r>
      <w:bookmarkStart w:id="0" w:name="_GoBack"/>
      <w:bookmarkEnd w:id="0"/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</w:p>
        </w:tc>
      </w:tr>
      <w:tr w:rsidR="00F36C56" w:rsidRPr="001B660A" w:rsidTr="00376925"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34BA">
      <w:rPr>
        <w:rFonts w:ascii="Arial" w:hAnsi="Arial"/>
        <w:noProof/>
        <w:snapToGrid w:val="0"/>
        <w:sz w:val="10"/>
      </w:rPr>
      <w:t>S:\POTIGAS\GRUPOS DE TRABALHO\COMISSAO DE LICITACAO\CPL 2014\TOMADA DE PREÇOS\TP 1-001-14 CONFORMIDADE LEGAL SMS\Minutas\Adendo 2 - Credeciamento TP 1-001-14 CONFORMIDADE LEGAL - SMS.doc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85pt;height:38.2pt" o:ole="" fillcolor="window">
                <v:imagedata r:id="rId1" o:title=""/>
              </v:shape>
              <o:OLEObject Type="Embed" ProgID="CorelDraw.Graphic.8" ShapeID="_x0000_i1025" DrawAspect="Content" ObjectID="_1561807225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19C3A-9C80-4338-A77B-C8242CA5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0</TotalTime>
  <Pages>1</Pages>
  <Words>166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3</cp:revision>
  <cp:lastPrinted>2014-10-24T16:56:00Z</cp:lastPrinted>
  <dcterms:created xsi:type="dcterms:W3CDTF">2017-02-02T18:33:00Z</dcterms:created>
  <dcterms:modified xsi:type="dcterms:W3CDTF">2017-07-17T17:34:00Z</dcterms:modified>
</cp:coreProperties>
</file>