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D16FE7" w:rsidP="009C3D0B">
      <w:pPr>
        <w:tabs>
          <w:tab w:val="left" w:pos="426"/>
        </w:tabs>
        <w:spacing w:line="240" w:lineRule="atLeast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Adendo 02 – Carta de Credenciamento</w:t>
      </w: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 w:rsidR="00D16FE7"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F36C56" w:rsidRPr="001B660A" w:rsidRDefault="003161D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3161D8">
        <w:rPr>
          <w:rFonts w:ascii="Book Antiqua" w:hAnsi="Book Antiqua"/>
          <w:sz w:val="22"/>
          <w:szCs w:val="22"/>
        </w:rPr>
        <w:t>Avenida Prudente de Morais, nº 675, Ed. Itália, Tirol, Natal/RN</w:t>
      </w:r>
    </w:p>
    <w:p w:rsidR="00F36C56" w:rsidRPr="001B660A" w:rsidRDefault="003161D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3161D8">
        <w:rPr>
          <w:rFonts w:ascii="Book Antiqua" w:hAnsi="Book Antiqua"/>
          <w:sz w:val="22"/>
          <w:szCs w:val="22"/>
        </w:rPr>
        <w:t>CEP: 59.020-505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Natal/RN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8B3803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E3E75">
        <w:rPr>
          <w:rFonts w:ascii="Book Antiqua" w:hAnsi="Book Antiqua"/>
          <w:sz w:val="22"/>
          <w:szCs w:val="22"/>
        </w:rPr>
        <w:t xml:space="preserve">Ref.: </w:t>
      </w:r>
      <w:r w:rsidR="00D16FE7">
        <w:rPr>
          <w:rFonts w:ascii="Book Antiqua" w:hAnsi="Book Antiqua"/>
          <w:sz w:val="22"/>
          <w:szCs w:val="22"/>
        </w:rPr>
        <w:t xml:space="preserve">Licitação </w:t>
      </w:r>
      <w:r w:rsidR="00D16FE7" w:rsidRPr="008B3803">
        <w:rPr>
          <w:rFonts w:ascii="Book Antiqua" w:hAnsi="Book Antiqua"/>
          <w:sz w:val="22"/>
          <w:szCs w:val="22"/>
        </w:rPr>
        <w:t xml:space="preserve">Presencial </w:t>
      </w:r>
      <w:r w:rsidR="00832C71">
        <w:rPr>
          <w:rFonts w:ascii="Book Antiqua" w:hAnsi="Book Antiqua"/>
          <w:sz w:val="22"/>
          <w:szCs w:val="22"/>
        </w:rPr>
        <w:t xml:space="preserve">LP </w:t>
      </w:r>
      <w:r w:rsidR="00D16FE7" w:rsidRPr="008B3803">
        <w:rPr>
          <w:rFonts w:ascii="Book Antiqua" w:hAnsi="Book Antiqua"/>
          <w:sz w:val="22"/>
          <w:szCs w:val="22"/>
        </w:rPr>
        <w:t xml:space="preserve">nº </w:t>
      </w:r>
      <w:r w:rsidR="003A7567" w:rsidRPr="008B3803">
        <w:rPr>
          <w:rFonts w:ascii="Book Antiqua" w:hAnsi="Book Antiqua"/>
          <w:sz w:val="22"/>
          <w:szCs w:val="22"/>
        </w:rPr>
        <w:t>0</w:t>
      </w:r>
      <w:r w:rsidR="00F83D69">
        <w:rPr>
          <w:rFonts w:ascii="Book Antiqua" w:hAnsi="Book Antiqua"/>
          <w:sz w:val="22"/>
          <w:szCs w:val="22"/>
        </w:rPr>
        <w:t>12</w:t>
      </w:r>
      <w:r w:rsidR="003A7567" w:rsidRPr="008B3803">
        <w:rPr>
          <w:rFonts w:ascii="Book Antiqua" w:hAnsi="Book Antiqua"/>
          <w:sz w:val="22"/>
          <w:szCs w:val="22"/>
        </w:rPr>
        <w:t>/201</w:t>
      </w:r>
      <w:r w:rsidR="00F83D69">
        <w:rPr>
          <w:rFonts w:ascii="Book Antiqua" w:hAnsi="Book Antiqua"/>
          <w:sz w:val="22"/>
          <w:szCs w:val="22"/>
        </w:rPr>
        <w:t>9</w:t>
      </w:r>
    </w:p>
    <w:p w:rsidR="00F36C56" w:rsidRPr="008B3803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__________ , ___ de ________ de </w:t>
      </w:r>
      <w:r w:rsidR="0087778D">
        <w:rPr>
          <w:rFonts w:ascii="Book Antiqua" w:hAnsi="Book Antiqua"/>
          <w:sz w:val="22"/>
          <w:szCs w:val="22"/>
        </w:rPr>
        <w:t>201</w:t>
      </w:r>
      <w:r w:rsidR="00F83D69">
        <w:rPr>
          <w:rFonts w:ascii="Book Antiqua" w:hAnsi="Book Antiqua"/>
          <w:sz w:val="22"/>
          <w:szCs w:val="22"/>
        </w:rPr>
        <w:t>9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</w:p>
        </w:tc>
      </w:tr>
      <w:tr w:rsidR="00F36C56" w:rsidRPr="001B660A" w:rsidTr="00376925"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F83D69">
      <w:rPr>
        <w:rFonts w:ascii="Arial" w:hAnsi="Arial"/>
        <w:noProof/>
        <w:snapToGrid w:val="0"/>
        <w:sz w:val="10"/>
      </w:rPr>
      <w:t>S:\POTIGÁS\GRUPOS DE TRABALHO\COMISSAO DE LICITACAO\CPL 2019\LICITAÇÕES\012-2019 LP - SERVIÇOS DE CALIBRAÇÃO DE MANOMETROS E TERMOMETROS\FASE INTERNA\MINUTAS\ADENDOS\Adendo 02.docx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o:ole="" fillcolor="window">
                <v:imagedata r:id="rId1" o:title=""/>
              </v:shape>
              <o:OLEObject Type="Embed" ProgID="CorelDraw.Graphic.8" ShapeID="_x0000_i1025" DrawAspect="Content" ObjectID="_1624360910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161D8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A7567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2C71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B3803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83D69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DA593-3BCD-4297-9BF2-62CCE263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2</TotalTime>
  <Pages>1</Pages>
  <Words>170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10</cp:revision>
  <cp:lastPrinted>2019-05-22T18:14:00Z</cp:lastPrinted>
  <dcterms:created xsi:type="dcterms:W3CDTF">2017-02-02T18:33:00Z</dcterms:created>
  <dcterms:modified xsi:type="dcterms:W3CDTF">2019-07-11T17:35:00Z</dcterms:modified>
</cp:coreProperties>
</file>